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D1" w:rsidRDefault="001E39D1" w:rsidP="00922430">
      <w:pPr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                </w:t>
      </w:r>
      <w:r w:rsidR="00AC4207">
        <w:rPr>
          <w:noProof/>
          <w:sz w:val="32"/>
          <w:szCs w:val="32"/>
        </w:rPr>
        <w:drawing>
          <wp:inline distT="0" distB="0" distL="0" distR="0">
            <wp:extent cx="3928110" cy="1431290"/>
            <wp:effectExtent l="0" t="0" r="0" b="0"/>
            <wp:docPr id="1" name="Picture 1" descr="happy-birthday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-birthday-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D1" w:rsidRDefault="001E39D1" w:rsidP="00922430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IN A NATIONWIDE CELEBRATION TO HONOR</w:t>
      </w:r>
    </w:p>
    <w:p w:rsidR="001E39D1" w:rsidRPr="00D82AD6" w:rsidRDefault="001E39D1" w:rsidP="00D82AD6">
      <w:pPr>
        <w:jc w:val="center"/>
        <w:rPr>
          <w:sz w:val="72"/>
          <w:szCs w:val="72"/>
        </w:rPr>
      </w:pPr>
      <w:r>
        <w:rPr>
          <w:sz w:val="56"/>
          <w:szCs w:val="56"/>
        </w:rPr>
        <w:t>MEDICARE/MEDICAID’S</w:t>
      </w:r>
      <w:r>
        <w:rPr>
          <w:sz w:val="72"/>
          <w:szCs w:val="72"/>
        </w:rPr>
        <w:t xml:space="preserve"> </w:t>
      </w:r>
      <w:r>
        <w:rPr>
          <w:b/>
          <w:color w:val="4F81BD"/>
          <w:sz w:val="72"/>
          <w:szCs w:val="72"/>
        </w:rPr>
        <w:t>50</w:t>
      </w:r>
      <w:r>
        <w:rPr>
          <w:b/>
          <w:color w:val="4F81BD"/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r>
        <w:rPr>
          <w:sz w:val="56"/>
          <w:szCs w:val="56"/>
        </w:rPr>
        <w:t>ANNIVERSARY</w:t>
      </w:r>
    </w:p>
    <w:p w:rsidR="001E39D1" w:rsidRDefault="001E39D1" w:rsidP="0092243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SOCIAL SECURITY’S </w:t>
      </w:r>
      <w:r>
        <w:rPr>
          <w:b/>
          <w:color w:val="4F81BD"/>
          <w:sz w:val="72"/>
          <w:szCs w:val="72"/>
        </w:rPr>
        <w:t>80</w:t>
      </w:r>
      <w:r>
        <w:rPr>
          <w:b/>
          <w:color w:val="4F81BD"/>
          <w:sz w:val="72"/>
          <w:szCs w:val="72"/>
          <w:vertAlign w:val="superscript"/>
        </w:rPr>
        <w:t>TH</w:t>
      </w:r>
      <w:r>
        <w:rPr>
          <w:sz w:val="56"/>
          <w:szCs w:val="56"/>
        </w:rPr>
        <w:t xml:space="preserve"> ANNIVERSARY</w:t>
      </w:r>
    </w:p>
    <w:p w:rsidR="001E39D1" w:rsidRDefault="001E39D1" w:rsidP="00922430">
      <w:pPr>
        <w:rPr>
          <w:sz w:val="44"/>
          <w:szCs w:val="44"/>
        </w:rPr>
      </w:pPr>
      <w:r>
        <w:rPr>
          <w:sz w:val="44"/>
          <w:szCs w:val="44"/>
        </w:rPr>
        <w:t>THAT’S HOW LONG THESE PROGRAMS HAVE BEEN SERVING AMERICANS!</w:t>
      </w:r>
    </w:p>
    <w:p w:rsidR="001E39D1" w:rsidRDefault="001E39D1" w:rsidP="00922430">
      <w:pPr>
        <w:rPr>
          <w:sz w:val="44"/>
          <w:szCs w:val="44"/>
        </w:rPr>
      </w:pPr>
      <w:r>
        <w:rPr>
          <w:sz w:val="44"/>
          <w:szCs w:val="44"/>
          <w:u w:val="single"/>
        </w:rPr>
        <w:t>WHEN</w:t>
      </w:r>
      <w:r>
        <w:rPr>
          <w:sz w:val="44"/>
          <w:szCs w:val="44"/>
        </w:rPr>
        <w:t>:  JULY 30, 2015, NOON TO 2:00PM</w:t>
      </w:r>
    </w:p>
    <w:p w:rsidR="001E39D1" w:rsidRDefault="001E39D1" w:rsidP="00922430">
      <w:pPr>
        <w:rPr>
          <w:rFonts w:ascii="Verdana" w:hAnsi="Verdana"/>
          <w:sz w:val="20"/>
          <w:szCs w:val="20"/>
        </w:rPr>
      </w:pPr>
      <w:r>
        <w:rPr>
          <w:sz w:val="44"/>
          <w:szCs w:val="44"/>
          <w:u w:val="single"/>
        </w:rPr>
        <w:t>WHERE</w:t>
      </w:r>
      <w:r>
        <w:rPr>
          <w:sz w:val="44"/>
          <w:szCs w:val="44"/>
        </w:rPr>
        <w:t xml:space="preserve">:  </w:t>
      </w:r>
      <w:smartTag w:uri="urn:schemas-microsoft-com:office:smarttags" w:element="PlaceName">
        <w:r>
          <w:rPr>
            <w:sz w:val="44"/>
            <w:szCs w:val="44"/>
          </w:rPr>
          <w:t>TERRY</w:t>
        </w:r>
      </w:smartTag>
      <w:r>
        <w:rPr>
          <w:sz w:val="44"/>
          <w:szCs w:val="44"/>
        </w:rPr>
        <w:t xml:space="preserve"> </w:t>
      </w:r>
      <w:smartTag w:uri="urn:schemas-microsoft-com:office:smarttags" w:element="PlaceName">
        <w:r>
          <w:rPr>
            <w:sz w:val="44"/>
            <w:szCs w:val="44"/>
          </w:rPr>
          <w:t>SCHRUNK</w:t>
        </w:r>
      </w:smartTag>
      <w:r>
        <w:rPr>
          <w:sz w:val="44"/>
          <w:szCs w:val="44"/>
        </w:rPr>
        <w:t xml:space="preserve"> </w:t>
      </w:r>
      <w:smartTag w:uri="urn:schemas-microsoft-com:office:smarttags" w:element="PlaceType">
        <w:r>
          <w:rPr>
            <w:sz w:val="44"/>
            <w:szCs w:val="44"/>
          </w:rPr>
          <w:t>PLAZA</w:t>
        </w:r>
      </w:smartTag>
      <w:r>
        <w:rPr>
          <w:sz w:val="44"/>
          <w:szCs w:val="44"/>
        </w:rPr>
        <w:t xml:space="preserve"> </w:t>
      </w:r>
      <w:r>
        <w:rPr>
          <w:rFonts w:ascii="Verdana" w:hAnsi="Verdana"/>
          <w:sz w:val="20"/>
          <w:szCs w:val="20"/>
        </w:rPr>
        <w:t xml:space="preserve">(located </w:t>
      </w:r>
      <w:r>
        <w:t xml:space="preserve">across the street from the </w:t>
      </w:r>
      <w:smartTag w:uri="urn:schemas-microsoft-com:office:smarttags" w:element="Street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t>Edith</w:t>
              </w:r>
            </w:smartTag>
          </w:smartTag>
          <w:r>
            <w:t xml:space="preserve"> </w:t>
          </w:r>
          <w:smartTag w:uri="urn:schemas-microsoft-com:office:smarttags" w:element="address">
            <w:r>
              <w:t>Green-Wendell</w:t>
            </w:r>
          </w:smartTag>
          <w:r>
            <w:t xml:space="preserve"> </w:t>
          </w:r>
          <w:smartTag w:uri="urn:schemas-microsoft-com:office:smarttags" w:element="address">
            <w:r>
              <w:t>Wyatt</w:t>
            </w:r>
          </w:smartTag>
          <w:r>
            <w:t xml:space="preserve"> </w:t>
          </w:r>
          <w:smartTag w:uri="urn:schemas-microsoft-com:office:smarttags" w:element="address">
            <w:r>
              <w:t>Federal</w:t>
            </w:r>
          </w:smartTag>
          <w:r>
            <w:t xml:space="preserve"> </w:t>
          </w:r>
          <w:smartTag w:uri="urn:schemas-microsoft-com:office:smarttags" w:element="address">
            <w:r>
              <w:t>Building</w:t>
            </w:r>
          </w:smartTag>
        </w:smartTag>
      </w:smartTag>
      <w:r>
        <w:t xml:space="preserve"> </w:t>
      </w:r>
      <w:r>
        <w:rPr>
          <w:rFonts w:ascii="Verdana" w:hAnsi="Verdana"/>
          <w:sz w:val="20"/>
          <w:szCs w:val="20"/>
        </w:rPr>
        <w:t xml:space="preserve">at the 1200 block of </w:t>
      </w:r>
      <w:smartTag w:uri="urn:schemas-microsoft-com:office:smarttags" w:element="address">
        <w:r>
          <w:rPr>
            <w:rFonts w:ascii="Verdana" w:hAnsi="Verdana"/>
            <w:sz w:val="20"/>
            <w:szCs w:val="20"/>
          </w:rPr>
          <w:t>SW Third Avenue</w:t>
        </w:r>
      </w:smartTag>
      <w:r>
        <w:rPr>
          <w:rFonts w:ascii="Verdana" w:hAnsi="Verdana"/>
          <w:sz w:val="20"/>
          <w:szCs w:val="20"/>
        </w:rPr>
        <w:t>.)</w:t>
      </w:r>
    </w:p>
    <w:p w:rsidR="001E39D1" w:rsidRDefault="001E39D1" w:rsidP="0092243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SPEAKERS, MUSIC AND LITE REFRESHMENTS</w:t>
      </w:r>
    </w:p>
    <w:p w:rsidR="001E39D1" w:rsidRDefault="001E39D1" w:rsidP="00922430">
      <w:pPr>
        <w:rPr>
          <w:rFonts w:ascii="Verdana" w:hAnsi="Verdana"/>
          <w:sz w:val="20"/>
          <w:szCs w:val="20"/>
          <w:u w:val="single"/>
        </w:rPr>
      </w:pPr>
    </w:p>
    <w:p w:rsidR="001E39D1" w:rsidRPr="009970E3" w:rsidRDefault="001E39D1" w:rsidP="00922430">
      <w:pPr>
        <w:rPr>
          <w:rFonts w:ascii="Verdana" w:hAnsi="Verdana"/>
          <w:sz w:val="20"/>
          <w:szCs w:val="20"/>
        </w:rPr>
      </w:pPr>
      <w:r w:rsidRPr="009970E3">
        <w:rPr>
          <w:rFonts w:ascii="Verdana" w:hAnsi="Verdana"/>
          <w:sz w:val="20"/>
          <w:szCs w:val="20"/>
          <w:u w:val="single"/>
        </w:rPr>
        <w:t>THIS EVENT SPONSORED BY:</w:t>
      </w:r>
      <w:r w:rsidRPr="009970E3">
        <w:rPr>
          <w:rFonts w:ascii="Verdana" w:hAnsi="Verdana"/>
          <w:sz w:val="20"/>
          <w:szCs w:val="20"/>
        </w:rPr>
        <w:t xml:space="preserve">  OREGON AFSCME RETIREES, OREGON ALLIANCE FOR RETIRED AMERICANS, NAT’L ACTIVE &amp; RET’D FEDERAL EMPLOYEES ASSOC, UNITED SENIORS OF OREGON, AFT RETIREES, OREGON STATE COUNCIL FOR RETIRED CITIZENS, JOBS WITH JUSTICE, ELDERS IN ACTION, MEALS ON WHEELS, C</w:t>
      </w:r>
      <w:r>
        <w:rPr>
          <w:rFonts w:ascii="Verdana" w:hAnsi="Verdana"/>
          <w:sz w:val="20"/>
          <w:szCs w:val="20"/>
        </w:rPr>
        <w:t xml:space="preserve">OMMUNITY </w:t>
      </w:r>
      <w:r w:rsidRPr="009970E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LLIANCE OF </w:t>
      </w:r>
      <w:r w:rsidRPr="009970E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ENANTS</w:t>
      </w:r>
      <w:r w:rsidRPr="009970E3">
        <w:rPr>
          <w:rFonts w:ascii="Verdana" w:hAnsi="Verdana"/>
          <w:sz w:val="20"/>
          <w:szCs w:val="20"/>
        </w:rPr>
        <w:t>, I</w:t>
      </w:r>
      <w:r>
        <w:rPr>
          <w:rFonts w:ascii="Verdana" w:hAnsi="Verdana"/>
          <w:sz w:val="20"/>
          <w:szCs w:val="20"/>
        </w:rPr>
        <w:t xml:space="preserve">NDEPENDENT LIVING </w:t>
      </w:r>
      <w:r w:rsidRPr="009970E3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ESOURCES, SHIBA, OREGON PUBLIC HEALTH ASSOCIATION</w:t>
      </w:r>
    </w:p>
    <w:sectPr w:rsidR="001E39D1" w:rsidRPr="009970E3" w:rsidSect="002C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30"/>
    <w:rsid w:val="000447A5"/>
    <w:rsid w:val="00050AE7"/>
    <w:rsid w:val="000B0C3F"/>
    <w:rsid w:val="000B6C9A"/>
    <w:rsid w:val="000E2029"/>
    <w:rsid w:val="000E6A3D"/>
    <w:rsid w:val="00100F9B"/>
    <w:rsid w:val="001153DE"/>
    <w:rsid w:val="001E39D1"/>
    <w:rsid w:val="0020082D"/>
    <w:rsid w:val="00204328"/>
    <w:rsid w:val="002043BF"/>
    <w:rsid w:val="0021265A"/>
    <w:rsid w:val="00292286"/>
    <w:rsid w:val="002B300D"/>
    <w:rsid w:val="002C23D4"/>
    <w:rsid w:val="00394411"/>
    <w:rsid w:val="00452B66"/>
    <w:rsid w:val="005E468C"/>
    <w:rsid w:val="007C0B94"/>
    <w:rsid w:val="00922430"/>
    <w:rsid w:val="009277B3"/>
    <w:rsid w:val="00933D1A"/>
    <w:rsid w:val="009970E3"/>
    <w:rsid w:val="00AC4207"/>
    <w:rsid w:val="00AD0728"/>
    <w:rsid w:val="00B27024"/>
    <w:rsid w:val="00D82AD6"/>
    <w:rsid w:val="00DE46C6"/>
    <w:rsid w:val="00E1298C"/>
    <w:rsid w:val="00E242F9"/>
    <w:rsid w:val="00ED162D"/>
    <w:rsid w:val="00EF373A"/>
    <w:rsid w:val="00F15CC3"/>
    <w:rsid w:val="00F15DC3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Kim</cp:lastModifiedBy>
  <cp:revision>2</cp:revision>
  <dcterms:created xsi:type="dcterms:W3CDTF">2015-07-22T20:48:00Z</dcterms:created>
  <dcterms:modified xsi:type="dcterms:W3CDTF">2015-07-22T20:48:00Z</dcterms:modified>
</cp:coreProperties>
</file>