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3D" w:rsidRDefault="00584A1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-447675</wp:posOffset>
            </wp:positionV>
            <wp:extent cx="7772400" cy="10067925"/>
            <wp:effectExtent l="0" t="0" r="0" b="0"/>
            <wp:wrapNone/>
            <wp:docPr id="2" name="Picture 2" descr="Modern_Solid_FlyerVe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rn_Solid_FlyerVer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D4EFF">
        <w:t xml:space="preserve">                 </w:t>
      </w:r>
      <w:r w:rsidR="003D4EFF">
        <w:rPr>
          <w:noProof/>
        </w:rPr>
        <w:drawing>
          <wp:inline distT="0" distB="0" distL="0" distR="0">
            <wp:extent cx="2400300" cy="2350806"/>
            <wp:effectExtent l="19050" t="0" r="0" b="0"/>
            <wp:docPr id="4" name="Picture 2" descr="opha_pur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a_purpl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824" cy="235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FF" w:rsidRDefault="003D4EFF"/>
    <w:p w:rsidR="00203A0D" w:rsidRPr="00203A0D" w:rsidRDefault="00497FBB" w:rsidP="00497FBB">
      <w:pPr>
        <w:tabs>
          <w:tab w:val="left" w:pos="1320"/>
        </w:tabs>
        <w:jc w:val="center"/>
        <w:rPr>
          <w:rFonts w:ascii="Trebuchet MS" w:eastAsia="Times New Roman" w:hAnsi="Trebuchet MS" w:cs="Arial"/>
          <w:sz w:val="40"/>
          <w:szCs w:val="40"/>
        </w:rPr>
      </w:pPr>
      <w:r w:rsidRPr="00497FBB">
        <w:rPr>
          <w:rFonts w:ascii="Trebuchet MS" w:eastAsia="Times New Roman" w:hAnsi="Trebuchet MS" w:cs="Arial"/>
          <w:sz w:val="72"/>
          <w:szCs w:val="72"/>
        </w:rPr>
        <w:t>OPHA 2015 Legislative Session Debrief</w:t>
      </w:r>
    </w:p>
    <w:p w:rsidR="00497FBB" w:rsidRPr="00497FBB" w:rsidRDefault="00497FBB" w:rsidP="00497FBB">
      <w:pPr>
        <w:pStyle w:val="NormalWeb"/>
        <w:spacing w:after="0"/>
        <w:rPr>
          <w:rFonts w:ascii="Trebuchet MS" w:hAnsi="Trebuchet MS" w:cs="Arial"/>
          <w:color w:val="000000"/>
          <w:sz w:val="28"/>
          <w:szCs w:val="28"/>
        </w:rPr>
      </w:pPr>
      <w:r w:rsidRPr="00497FBB">
        <w:rPr>
          <w:rFonts w:ascii="Trebuchet MS" w:hAnsi="Trebuchet MS" w:cs="Arial"/>
          <w:color w:val="000000"/>
          <w:sz w:val="28"/>
          <w:szCs w:val="28"/>
        </w:rPr>
        <w:t>Join the OPHA Policy Committee on Thursday, July 9</w:t>
      </w:r>
      <w:r w:rsidRPr="00497FBB">
        <w:rPr>
          <w:rFonts w:ascii="Trebuchet MS" w:hAnsi="Trebuchet MS" w:cs="Arial"/>
          <w:color w:val="000000"/>
          <w:sz w:val="28"/>
          <w:szCs w:val="28"/>
          <w:vertAlign w:val="superscript"/>
        </w:rPr>
        <w:t>th</w:t>
      </w:r>
      <w:r w:rsidRPr="00497FBB">
        <w:rPr>
          <w:rFonts w:ascii="Trebuchet MS" w:hAnsi="Trebuchet MS" w:cs="Arial"/>
          <w:color w:val="000000"/>
          <w:sz w:val="28"/>
          <w:szCs w:val="28"/>
        </w:rPr>
        <w:t xml:space="preserve"> at </w:t>
      </w:r>
      <w:r>
        <w:rPr>
          <w:rFonts w:ascii="Trebuchet MS" w:hAnsi="Trebuchet MS" w:cs="Arial"/>
          <w:color w:val="000000"/>
          <w:sz w:val="28"/>
          <w:szCs w:val="28"/>
        </w:rPr>
        <w:t xml:space="preserve">4 pm for a legislative debrief. An </w:t>
      </w:r>
      <w:r w:rsidRPr="00497FBB">
        <w:rPr>
          <w:rFonts w:ascii="Trebuchet MS" w:hAnsi="Trebuchet MS" w:cs="Arial"/>
          <w:color w:val="000000"/>
          <w:sz w:val="28"/>
          <w:szCs w:val="28"/>
        </w:rPr>
        <w:t>overview of the 2015 legislative session</w:t>
      </w:r>
      <w:r>
        <w:rPr>
          <w:rFonts w:ascii="Trebuchet MS" w:hAnsi="Trebuchet MS" w:cs="Arial"/>
          <w:color w:val="000000"/>
          <w:sz w:val="28"/>
          <w:szCs w:val="28"/>
        </w:rPr>
        <w:t xml:space="preserve"> will be presented, along with a review of </w:t>
      </w:r>
      <w:r w:rsidRPr="00497FBB">
        <w:rPr>
          <w:rFonts w:ascii="Trebuchet MS" w:hAnsi="Trebuchet MS" w:cs="Arial"/>
          <w:color w:val="000000"/>
          <w:sz w:val="28"/>
          <w:szCs w:val="28"/>
        </w:rPr>
        <w:t>major public health legislation and next steps</w:t>
      </w:r>
      <w:r>
        <w:rPr>
          <w:rFonts w:ascii="Trebuchet MS" w:hAnsi="Trebuchet MS" w:cs="Arial"/>
          <w:color w:val="000000"/>
          <w:sz w:val="28"/>
          <w:szCs w:val="28"/>
        </w:rPr>
        <w:t>.</w:t>
      </w:r>
    </w:p>
    <w:p w:rsidR="00203A0D" w:rsidRPr="00497FBB" w:rsidRDefault="00497FBB" w:rsidP="00497FBB">
      <w:pPr>
        <w:pStyle w:val="NormalWeb"/>
        <w:spacing w:after="0"/>
        <w:rPr>
          <w:rStyle w:val="Strong"/>
          <w:rFonts w:ascii="Trebuchet MS" w:hAnsi="Trebuchet MS" w:cs="Arial"/>
          <w:b w:val="0"/>
          <w:bCs w:val="0"/>
          <w:color w:val="000000"/>
          <w:sz w:val="28"/>
          <w:szCs w:val="28"/>
        </w:rPr>
      </w:pPr>
      <w:r w:rsidRPr="00497FBB">
        <w:rPr>
          <w:rFonts w:ascii="Trebuchet MS" w:hAnsi="Trebuchet MS" w:cs="Arial"/>
          <w:color w:val="000000"/>
          <w:sz w:val="28"/>
          <w:szCs w:val="28"/>
        </w:rPr>
        <w:t>Presenters include: OPHA Board members Katy King, a government relations consultant, Rosa Kline, OHA interim Legislative Director and also Morgan Cowling, Executive Director of the Confer</w:t>
      </w:r>
      <w:r>
        <w:rPr>
          <w:rFonts w:ascii="Trebuchet MS" w:hAnsi="Trebuchet MS" w:cs="Arial"/>
          <w:color w:val="000000"/>
          <w:sz w:val="28"/>
          <w:szCs w:val="28"/>
        </w:rPr>
        <w:t>ence of Local Health Officials.</w:t>
      </w:r>
    </w:p>
    <w:p w:rsidR="00497FBB" w:rsidRDefault="00497FBB" w:rsidP="004279AF">
      <w:pPr>
        <w:pStyle w:val="NormalWeb"/>
        <w:spacing w:before="0" w:beforeAutospacing="0" w:after="0" w:afterAutospacing="0"/>
        <w:rPr>
          <w:rStyle w:val="Strong"/>
          <w:rFonts w:ascii="Trebuchet MS" w:hAnsi="Trebuchet MS" w:cs="Arial"/>
          <w:color w:val="000000"/>
          <w:sz w:val="36"/>
          <w:szCs w:val="36"/>
        </w:rPr>
      </w:pPr>
    </w:p>
    <w:p w:rsidR="004279AF" w:rsidRPr="00136BAC" w:rsidRDefault="004279AF" w:rsidP="004279AF">
      <w:pPr>
        <w:pStyle w:val="NormalWeb"/>
        <w:spacing w:before="0" w:beforeAutospacing="0" w:after="0" w:afterAutospacing="0"/>
        <w:rPr>
          <w:rFonts w:ascii="Trebuchet MS" w:hAnsi="Trebuchet MS" w:cs="Arial"/>
          <w:sz w:val="36"/>
          <w:szCs w:val="36"/>
        </w:rPr>
      </w:pPr>
      <w:r w:rsidRPr="00136BAC">
        <w:rPr>
          <w:rStyle w:val="Strong"/>
          <w:rFonts w:ascii="Trebuchet MS" w:hAnsi="Trebuchet MS" w:cs="Arial"/>
          <w:color w:val="000000"/>
          <w:sz w:val="36"/>
          <w:szCs w:val="36"/>
        </w:rPr>
        <w:t>Date:</w:t>
      </w:r>
      <w:r w:rsidRPr="00136BAC">
        <w:rPr>
          <w:rFonts w:ascii="Trebuchet MS" w:hAnsi="Trebuchet MS" w:cs="Arial"/>
          <w:color w:val="000000"/>
          <w:sz w:val="36"/>
          <w:szCs w:val="36"/>
        </w:rPr>
        <w:t xml:space="preserve"> </w:t>
      </w:r>
      <w:r w:rsidR="00497FBB" w:rsidRPr="00497FBB">
        <w:rPr>
          <w:rFonts w:ascii="Trebuchet MS" w:hAnsi="Trebuchet MS" w:cs="Arial"/>
          <w:color w:val="000000"/>
          <w:sz w:val="36"/>
          <w:szCs w:val="36"/>
        </w:rPr>
        <w:t>Thursday, July 9</w:t>
      </w:r>
      <w:r w:rsidR="00497FBB">
        <w:rPr>
          <w:rFonts w:ascii="Trebuchet MS" w:hAnsi="Trebuchet MS" w:cs="Arial"/>
          <w:color w:val="000000"/>
          <w:sz w:val="36"/>
          <w:szCs w:val="36"/>
        </w:rPr>
        <w:t>, 2015</w:t>
      </w:r>
    </w:p>
    <w:p w:rsidR="00497FBB" w:rsidRDefault="004279AF" w:rsidP="00497FBB">
      <w:pPr>
        <w:pStyle w:val="NormalWeb"/>
        <w:spacing w:before="0" w:beforeAutospacing="0" w:after="0" w:afterAutospacing="0"/>
        <w:rPr>
          <w:rStyle w:val="Strong"/>
          <w:rFonts w:ascii="Trebuchet MS" w:hAnsi="Trebuchet MS" w:cs="Arial"/>
          <w:b w:val="0"/>
          <w:sz w:val="36"/>
          <w:szCs w:val="36"/>
        </w:rPr>
      </w:pPr>
      <w:r w:rsidRPr="00136BAC">
        <w:rPr>
          <w:rStyle w:val="Strong"/>
          <w:rFonts w:ascii="Trebuchet MS" w:hAnsi="Trebuchet MS" w:cs="Arial"/>
          <w:color w:val="000000"/>
          <w:sz w:val="36"/>
          <w:szCs w:val="36"/>
        </w:rPr>
        <w:t>Time:</w:t>
      </w:r>
      <w:r w:rsidRPr="00136BAC">
        <w:rPr>
          <w:rFonts w:ascii="Trebuchet MS" w:hAnsi="Trebuchet MS" w:cs="Arial"/>
          <w:color w:val="000000"/>
          <w:sz w:val="36"/>
          <w:szCs w:val="36"/>
        </w:rPr>
        <w:t xml:space="preserve"> </w:t>
      </w:r>
      <w:r w:rsidR="00497FBB" w:rsidRPr="00497FBB">
        <w:rPr>
          <w:rFonts w:ascii="Trebuchet MS" w:hAnsi="Trebuchet MS" w:cs="Arial"/>
          <w:color w:val="000000"/>
          <w:sz w:val="36"/>
          <w:szCs w:val="36"/>
        </w:rPr>
        <w:t>4-5pm</w:t>
      </w:r>
      <w:r w:rsidRPr="00136BAC">
        <w:rPr>
          <w:rFonts w:ascii="Trebuchet MS" w:hAnsi="Trebuchet MS" w:cs="Arial"/>
          <w:sz w:val="36"/>
          <w:szCs w:val="36"/>
        </w:rPr>
        <w:br/>
      </w:r>
      <w:r w:rsidRPr="00136BAC">
        <w:rPr>
          <w:rStyle w:val="Strong"/>
          <w:rFonts w:ascii="Trebuchet MS" w:hAnsi="Trebuchet MS" w:cs="Arial"/>
          <w:sz w:val="36"/>
          <w:szCs w:val="36"/>
        </w:rPr>
        <w:t>Location:</w:t>
      </w:r>
      <w:r w:rsidR="00497FBB" w:rsidRPr="00497FBB">
        <w:t xml:space="preserve"> </w:t>
      </w:r>
      <w:r w:rsidR="00497FBB" w:rsidRPr="00497FBB">
        <w:rPr>
          <w:rStyle w:val="Strong"/>
          <w:rFonts w:ascii="Trebuchet MS" w:hAnsi="Trebuchet MS" w:cs="Arial"/>
          <w:b w:val="0"/>
          <w:sz w:val="36"/>
          <w:szCs w:val="36"/>
        </w:rPr>
        <w:t>Portland State Office Building - Room 368 (800 NE Oregon Street, Portland, OR 97232)</w:t>
      </w:r>
    </w:p>
    <w:p w:rsidR="00497FBB" w:rsidRPr="00497FBB" w:rsidRDefault="00497FBB" w:rsidP="00497FBB">
      <w:pPr>
        <w:pStyle w:val="NormalWeb"/>
        <w:spacing w:before="0" w:beforeAutospacing="0" w:after="0" w:afterAutospacing="0"/>
        <w:rPr>
          <w:rStyle w:val="Strong"/>
          <w:rFonts w:ascii="Trebuchet MS" w:hAnsi="Trebuchet MS" w:cs="Arial"/>
          <w:b w:val="0"/>
          <w:bCs w:val="0"/>
          <w:sz w:val="36"/>
          <w:szCs w:val="36"/>
        </w:rPr>
      </w:pPr>
    </w:p>
    <w:p w:rsidR="004279AF" w:rsidRPr="00136BAC" w:rsidRDefault="00497FBB" w:rsidP="004279AF">
      <w:pPr>
        <w:pStyle w:val="NormalWeb"/>
        <w:spacing w:before="0" w:beforeAutospacing="0" w:after="0" w:afterAutospacing="0"/>
        <w:rPr>
          <w:rFonts w:ascii="Trebuchet MS" w:hAnsi="Trebuchet MS" w:cs="Arial"/>
          <w:sz w:val="36"/>
          <w:szCs w:val="36"/>
        </w:rPr>
      </w:pPr>
      <w:r w:rsidRPr="00497FBB">
        <w:rPr>
          <w:rStyle w:val="Strong"/>
          <w:rFonts w:ascii="Trebuchet MS" w:hAnsi="Trebuchet MS" w:cs="Arial"/>
          <w:b w:val="0"/>
          <w:sz w:val="36"/>
          <w:szCs w:val="36"/>
        </w:rPr>
        <w:t>*Call-in option available: Dial 1-800-201-2375 and follow</w:t>
      </w:r>
      <w:r w:rsidR="003D0D9C">
        <w:rPr>
          <w:rStyle w:val="Strong"/>
          <w:rFonts w:ascii="Trebuchet MS" w:hAnsi="Trebuchet MS" w:cs="Arial"/>
          <w:b w:val="0"/>
          <w:sz w:val="36"/>
          <w:szCs w:val="36"/>
        </w:rPr>
        <w:t xml:space="preserve"> the prompts to enter pass code </w:t>
      </w:r>
      <w:r w:rsidRPr="00497FBB">
        <w:rPr>
          <w:rStyle w:val="Strong"/>
          <w:rFonts w:ascii="Trebuchet MS" w:hAnsi="Trebuchet MS" w:cs="Arial"/>
          <w:b w:val="0"/>
          <w:sz w:val="36"/>
          <w:szCs w:val="36"/>
        </w:rPr>
        <w:t>116160</w:t>
      </w:r>
      <w:r w:rsidR="003D0D9C">
        <w:rPr>
          <w:rStyle w:val="Strong"/>
          <w:rFonts w:ascii="Trebuchet MS" w:hAnsi="Trebuchet MS" w:cs="Arial"/>
          <w:b w:val="0"/>
          <w:sz w:val="36"/>
          <w:szCs w:val="36"/>
        </w:rPr>
        <w:t>#</w:t>
      </w:r>
    </w:p>
    <w:p w:rsidR="00497FBB" w:rsidRDefault="00497FBB" w:rsidP="004279AF">
      <w:pPr>
        <w:pStyle w:val="NormalWeb"/>
        <w:tabs>
          <w:tab w:val="left" w:pos="5430"/>
        </w:tabs>
        <w:spacing w:before="0" w:beforeAutospacing="0" w:after="0" w:afterAutospacing="0"/>
        <w:rPr>
          <w:rFonts w:ascii="Trebuchet MS" w:hAnsi="Trebuchet MS" w:cs="Arial"/>
          <w:sz w:val="36"/>
          <w:szCs w:val="36"/>
        </w:rPr>
      </w:pPr>
    </w:p>
    <w:p w:rsidR="00497FBB" w:rsidRDefault="00497FBB" w:rsidP="004279AF">
      <w:pPr>
        <w:pStyle w:val="NormalWeb"/>
        <w:tabs>
          <w:tab w:val="left" w:pos="5430"/>
        </w:tabs>
        <w:spacing w:before="0" w:beforeAutospacing="0" w:after="0" w:afterAutospacing="0"/>
        <w:rPr>
          <w:rFonts w:ascii="Trebuchet MS" w:hAnsi="Trebuchet MS" w:cs="Arial"/>
          <w:sz w:val="36"/>
          <w:szCs w:val="36"/>
        </w:rPr>
      </w:pPr>
    </w:p>
    <w:p w:rsidR="00A4453D" w:rsidRPr="00497FBB" w:rsidRDefault="00062B70" w:rsidP="004279AF">
      <w:pPr>
        <w:pStyle w:val="NormalWeb"/>
        <w:tabs>
          <w:tab w:val="left" w:pos="5430"/>
        </w:tabs>
        <w:spacing w:before="0" w:beforeAutospacing="0" w:after="0" w:afterAutospacing="0"/>
        <w:rPr>
          <w:rFonts w:ascii="Trebuchet MS" w:hAnsi="Trebuchet MS" w:cs="Arial"/>
          <w:sz w:val="36"/>
          <w:szCs w:val="36"/>
        </w:rPr>
      </w:pPr>
      <w:r>
        <w:rPr>
          <w:rFonts w:ascii="Trebuchet MS" w:hAnsi="Trebuchet MS" w:cs="Arial"/>
          <w:sz w:val="36"/>
          <w:szCs w:val="36"/>
        </w:rPr>
        <w:t>For more information visit:</w:t>
      </w:r>
      <w:r w:rsidR="00497FBB">
        <w:rPr>
          <w:rFonts w:ascii="Trebuchet MS" w:hAnsi="Trebuchet MS" w:cs="Arial"/>
          <w:sz w:val="36"/>
          <w:szCs w:val="36"/>
        </w:rPr>
        <w:t xml:space="preserve"> </w:t>
      </w:r>
      <w:hyperlink r:id="rId7" w:history="1">
        <w:r w:rsidR="00497FBB" w:rsidRPr="00497FBB">
          <w:rPr>
            <w:rStyle w:val="Hyperlink"/>
            <w:rFonts w:ascii="Trebuchet MS" w:hAnsi="Trebuchet MS" w:cs="Arial"/>
            <w:sz w:val="36"/>
            <w:szCs w:val="36"/>
          </w:rPr>
          <w:t>http://www.oregonpublichealth.org/advocacy</w:t>
        </w:r>
      </w:hyperlink>
    </w:p>
    <w:sectPr w:rsidR="00A4453D" w:rsidRPr="00497FBB" w:rsidSect="003D4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6"/>
    <w:rsid w:val="00062B70"/>
    <w:rsid w:val="00136BAC"/>
    <w:rsid w:val="00203A0D"/>
    <w:rsid w:val="0028483D"/>
    <w:rsid w:val="003D0D9C"/>
    <w:rsid w:val="003D4EFF"/>
    <w:rsid w:val="004279AF"/>
    <w:rsid w:val="00497FBB"/>
    <w:rsid w:val="00584A16"/>
    <w:rsid w:val="008E212A"/>
    <w:rsid w:val="00930193"/>
    <w:rsid w:val="00A4453D"/>
    <w:rsid w:val="00A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9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gonpublichealth.org/advoca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Henderson</dc:creator>
  <cp:lastModifiedBy>Kim</cp:lastModifiedBy>
  <cp:revision>3</cp:revision>
  <dcterms:created xsi:type="dcterms:W3CDTF">2015-06-30T18:40:00Z</dcterms:created>
  <dcterms:modified xsi:type="dcterms:W3CDTF">2015-06-30T20:38:00Z</dcterms:modified>
</cp:coreProperties>
</file>